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AB0" w:rsidRDefault="001C4AB0" w:rsidP="001C4AB0">
      <w:pPr>
        <w:ind w:left="9639"/>
      </w:pPr>
      <w:r>
        <w:t>Приложение № 1</w:t>
      </w:r>
    </w:p>
    <w:p w:rsidR="001C4AB0" w:rsidRDefault="001C4AB0" w:rsidP="001C4AB0">
      <w:pPr>
        <w:ind w:left="9639"/>
        <w:rPr>
          <w:bCs/>
        </w:rPr>
      </w:pPr>
      <w:r>
        <w:t>к Договору</w:t>
      </w:r>
      <w:r>
        <w:rPr>
          <w:bCs/>
        </w:rPr>
        <w:t xml:space="preserve">  купли – продажи невостребованных производством и неликвидных товарно-материальных ценностей</w:t>
      </w:r>
    </w:p>
    <w:p w:rsidR="001C4AB0" w:rsidRDefault="001C4AB0" w:rsidP="001C4AB0">
      <w:pPr>
        <w:pStyle w:val="ConsPlusNormal"/>
        <w:ind w:left="963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</w:rPr>
        <w:t>№_______________  от ___ _____________ 2019г</w:t>
      </w:r>
    </w:p>
    <w:p w:rsidR="001C4AB0" w:rsidRDefault="001C4AB0" w:rsidP="001C4AB0">
      <w:pPr>
        <w:tabs>
          <w:tab w:val="left" w:pos="567"/>
          <w:tab w:val="left" w:pos="1985"/>
        </w:tabs>
        <w:ind w:firstLine="709"/>
        <w:jc w:val="both"/>
        <w:rPr>
          <w:b/>
          <w:bCs/>
          <w:sz w:val="24"/>
          <w:szCs w:val="24"/>
        </w:rPr>
      </w:pPr>
    </w:p>
    <w:p w:rsidR="001C4AB0" w:rsidRDefault="001C4AB0" w:rsidP="001C4AB0">
      <w:pPr>
        <w:tabs>
          <w:tab w:val="left" w:pos="567"/>
          <w:tab w:val="left" w:pos="1985"/>
        </w:tabs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Общество с ограниченной ответственностью «РН-Ремонт НПО»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(ООО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«РН-Ремонт НПО»), </w:t>
      </w:r>
      <w:r>
        <w:rPr>
          <w:bCs/>
          <w:sz w:val="24"/>
          <w:szCs w:val="24"/>
        </w:rPr>
        <w:t>именуемое в дальнейшем</w:t>
      </w:r>
      <w:r>
        <w:rPr>
          <w:b/>
          <w:bCs/>
          <w:sz w:val="24"/>
          <w:szCs w:val="24"/>
        </w:rPr>
        <w:t xml:space="preserve"> Продавец,</w:t>
      </w:r>
      <w:r>
        <w:rPr>
          <w:sz w:val="24"/>
          <w:szCs w:val="24"/>
        </w:rPr>
        <w:t xml:space="preserve"> в лице директора Уфимского филиала</w:t>
      </w:r>
      <w:r>
        <w:rPr>
          <w:bCs/>
          <w:sz w:val="24"/>
          <w:szCs w:val="24"/>
        </w:rPr>
        <w:t xml:space="preserve"> Общества с ограниченной ответственностью «РН-Ремонт НПО»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 Тес Шамиля </w:t>
      </w:r>
      <w:proofErr w:type="spellStart"/>
      <w:r>
        <w:rPr>
          <w:sz w:val="24"/>
          <w:szCs w:val="24"/>
        </w:rPr>
        <w:t>Шабановича</w:t>
      </w:r>
      <w:proofErr w:type="spellEnd"/>
      <w:r>
        <w:rPr>
          <w:sz w:val="24"/>
          <w:szCs w:val="24"/>
        </w:rPr>
        <w:t>, действующего на основании Доверенности от 15.11.2018 №67, с одной стороны, и</w:t>
      </w:r>
    </w:p>
    <w:p w:rsidR="001C4AB0" w:rsidRDefault="001C4AB0" w:rsidP="001C4AB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 xml:space="preserve">________________________________________________________________________________________ (_______________), </w:t>
      </w:r>
      <w:r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>«Покупатель»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в лице </w:t>
      </w:r>
      <w:r w:rsidRPr="001C4AB0">
        <w:rPr>
          <w:rFonts w:ascii="Times New Roman" w:hAnsi="Times New Roman" w:cs="Times New Roman"/>
          <w:sz w:val="24"/>
          <w:szCs w:val="24"/>
          <w:highlight w:val="lightGray"/>
          <w:shd w:val="clear" w:color="auto" w:fill="FFFFFF" w:themeFill="background1"/>
        </w:rPr>
        <w:t>должность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>
        <w:rPr>
          <w:rStyle w:val="a6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 w:themeFill="background1"/>
        </w:rPr>
        <w:t>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,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действующего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_______________, с другой стороны, заключили настоящее дополнительное соглашение к действующему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договору купли – продажи невостребованных производством и неликвидных товарно-материальных ценностей ___________________ от ____ ___________ 2019г. (далее  - Договор)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bCs/>
          <w:sz w:val="24"/>
          <w:szCs w:val="24"/>
        </w:rPr>
        <w:t>нижеследующем:</w:t>
      </w:r>
    </w:p>
    <w:p w:rsidR="001C4AB0" w:rsidRDefault="001C4AB0" w:rsidP="001C4AB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AB0" w:rsidRDefault="001C4AB0" w:rsidP="001C4AB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Спецификация №1 </w:t>
      </w:r>
    </w:p>
    <w:p w:rsidR="001C4AB0" w:rsidRDefault="001C4AB0" w:rsidP="001C4AB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1C4AB0" w:rsidRDefault="001C4AB0" w:rsidP="001C4AB0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2397"/>
        <w:gridCol w:w="600"/>
        <w:gridCol w:w="567"/>
        <w:gridCol w:w="708"/>
        <w:gridCol w:w="2834"/>
        <w:gridCol w:w="993"/>
        <w:gridCol w:w="1275"/>
        <w:gridCol w:w="1243"/>
        <w:gridCol w:w="1419"/>
        <w:gridCol w:w="1133"/>
        <w:gridCol w:w="1134"/>
      </w:tblGrid>
      <w:tr w:rsidR="001C4AB0" w:rsidTr="001C4AB0">
        <w:trPr>
          <w:trHeight w:val="470"/>
        </w:trPr>
        <w:tc>
          <w:tcPr>
            <w:tcW w:w="5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№</w:t>
            </w:r>
          </w:p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1C4AB0">
              <w:rPr>
                <w:bCs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3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Наименование ТМЦ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Код ТМЦ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ind w:right="-108"/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Ед. изм.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Кол-во*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Местонахождение ТМЦ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Цена за ед. без НДС</w:t>
            </w:r>
          </w:p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(руб.)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Общая стоимость ТМЦ без НДС, руб.*</w:t>
            </w:r>
          </w:p>
        </w:tc>
        <w:tc>
          <w:tcPr>
            <w:tcW w:w="12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Сумма НДС (20%)</w:t>
            </w:r>
          </w:p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на 1т.</w:t>
            </w:r>
          </w:p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(руб.)*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Общая стоимость ТМЦ с НДС, руб.*</w:t>
            </w: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График вывоза ТМЦ</w:t>
            </w:r>
          </w:p>
        </w:tc>
      </w:tr>
      <w:tr w:rsidR="001C4AB0" w:rsidTr="001C4AB0">
        <w:trPr>
          <w:trHeight w:val="700"/>
        </w:trPr>
        <w:tc>
          <w:tcPr>
            <w:tcW w:w="5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23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1C4AB0">
              <w:rPr>
                <w:bCs/>
                <w:sz w:val="18"/>
                <w:szCs w:val="18"/>
              </w:rPr>
              <w:t>с</w:t>
            </w:r>
            <w:proofErr w:type="gramEnd"/>
            <w:r w:rsidRPr="001C4AB0">
              <w:rPr>
                <w:bCs/>
                <w:sz w:val="18"/>
                <w:szCs w:val="18"/>
              </w:rPr>
              <w:t xml:space="preserve"> (дата)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1C4AB0">
              <w:rPr>
                <w:bCs/>
                <w:sz w:val="18"/>
                <w:szCs w:val="18"/>
              </w:rPr>
              <w:t>по</w:t>
            </w:r>
            <w:proofErr w:type="gramEnd"/>
            <w:r w:rsidRPr="001C4AB0">
              <w:rPr>
                <w:bCs/>
                <w:sz w:val="18"/>
                <w:szCs w:val="18"/>
              </w:rPr>
              <w:t xml:space="preserve"> (дата)</w:t>
            </w:r>
          </w:p>
        </w:tc>
      </w:tr>
      <w:tr w:rsidR="001C4AB0" w:rsidTr="001C4AB0">
        <w:trPr>
          <w:trHeight w:val="423"/>
        </w:trPr>
        <w:tc>
          <w:tcPr>
            <w:tcW w:w="5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3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Default="001C4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Отработанное масло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C4AB0" w:rsidRDefault="001C4AB0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C4AB0" w:rsidRDefault="001C4AB0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C4AB0" w:rsidRDefault="00E3719E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4AB0" w:rsidRDefault="001C4AB0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РФ, Республика Башкортостан,</w:t>
            </w:r>
          </w:p>
          <w:p w:rsidR="001C4AB0" w:rsidRDefault="001C4AB0">
            <w:pPr>
              <w:ind w:left="-108" w:right="-108"/>
              <w:rPr>
                <w:bCs/>
              </w:rPr>
            </w:pPr>
            <w:r>
              <w:rPr>
                <w:bCs/>
              </w:rPr>
              <w:t>г. Нефтекамск, ул. Монтажная 7.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4AB0" w:rsidRDefault="001C4AB0" w:rsidP="001C4AB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 мере накопления до 31.12.2019</w:t>
            </w:r>
          </w:p>
        </w:tc>
      </w:tr>
      <w:tr w:rsidR="00E3719E" w:rsidTr="001C4AB0">
        <w:trPr>
          <w:trHeight w:val="423"/>
        </w:trPr>
        <w:tc>
          <w:tcPr>
            <w:tcW w:w="5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19E" w:rsidRDefault="00E3719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19E" w:rsidRDefault="00E3719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19E" w:rsidRDefault="00E3719E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19E" w:rsidRDefault="00E3719E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19E" w:rsidRDefault="00E3719E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719E" w:rsidRPr="00E3719E" w:rsidRDefault="00E3719E" w:rsidP="00E3719E">
            <w:pPr>
              <w:rPr>
                <w:color w:val="212121"/>
              </w:rPr>
            </w:pPr>
            <w:proofErr w:type="spellStart"/>
            <w:r w:rsidRPr="00E3719E">
              <w:rPr>
                <w:color w:val="212121"/>
              </w:rPr>
              <w:t>Краснокамский</w:t>
            </w:r>
            <w:proofErr w:type="spellEnd"/>
            <w:r w:rsidRPr="00E3719E">
              <w:rPr>
                <w:color w:val="212121"/>
              </w:rPr>
              <w:t xml:space="preserve"> район,</w:t>
            </w:r>
          </w:p>
          <w:p w:rsidR="00E3719E" w:rsidRPr="00E3719E" w:rsidRDefault="00E3719E" w:rsidP="00E3719E">
            <w:pPr>
              <w:rPr>
                <w:color w:val="212121"/>
              </w:rPr>
            </w:pPr>
            <w:r w:rsidRPr="00E3719E">
              <w:rPr>
                <w:color w:val="212121"/>
              </w:rPr>
              <w:t xml:space="preserve">100м к югу от </w:t>
            </w:r>
            <w:proofErr w:type="spellStart"/>
            <w:r w:rsidRPr="00E3719E">
              <w:rPr>
                <w:color w:val="212121"/>
              </w:rPr>
              <w:t>д</w:t>
            </w:r>
            <w:proofErr w:type="gramStart"/>
            <w:r w:rsidRPr="00E3719E">
              <w:rPr>
                <w:color w:val="212121"/>
              </w:rPr>
              <w:t>.Т</w:t>
            </w:r>
            <w:proofErr w:type="gramEnd"/>
            <w:r w:rsidRPr="00E3719E">
              <w:rPr>
                <w:color w:val="212121"/>
              </w:rPr>
              <w:t>ашкиново</w:t>
            </w:r>
            <w:proofErr w:type="spellEnd"/>
          </w:p>
          <w:p w:rsidR="00E3719E" w:rsidRDefault="00E3719E" w:rsidP="00E3719E">
            <w:pPr>
              <w:ind w:right="-108"/>
              <w:jc w:val="center"/>
              <w:rPr>
                <w:bCs/>
              </w:rPr>
            </w:pPr>
            <w:proofErr w:type="spellStart"/>
            <w:r w:rsidRPr="00E3719E">
              <w:rPr>
                <w:color w:val="212121"/>
              </w:rPr>
              <w:t>Пром</w:t>
            </w:r>
            <w:proofErr w:type="spellEnd"/>
            <w:r w:rsidRPr="00E3719E">
              <w:rPr>
                <w:color w:val="212121"/>
              </w:rPr>
              <w:t xml:space="preserve"> база «</w:t>
            </w:r>
            <w:proofErr w:type="spellStart"/>
            <w:r w:rsidRPr="00E3719E">
              <w:rPr>
                <w:color w:val="212121"/>
              </w:rPr>
              <w:t>Ташкиново</w:t>
            </w:r>
            <w:proofErr w:type="spellEnd"/>
            <w:r w:rsidRPr="00E3719E">
              <w:rPr>
                <w:color w:val="212121"/>
              </w:rPr>
              <w:t>»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719E" w:rsidRDefault="00E3719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719E" w:rsidRDefault="00E3719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719E" w:rsidRDefault="00E3719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719E" w:rsidRDefault="00E3719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719E" w:rsidRDefault="00E3719E" w:rsidP="001C4AB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C4AB0" w:rsidTr="001C4AB0">
        <w:trPr>
          <w:trHeight w:val="501"/>
        </w:trPr>
        <w:tc>
          <w:tcPr>
            <w:tcW w:w="5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Default="001C4AB0">
            <w:pPr>
              <w:rPr>
                <w:bCs/>
                <w:sz w:val="22"/>
                <w:szCs w:val="22"/>
              </w:rPr>
            </w:pPr>
          </w:p>
        </w:tc>
        <w:tc>
          <w:tcPr>
            <w:tcW w:w="23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Default="001C4AB0">
            <w:pPr>
              <w:rPr>
                <w:bCs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ind w:left="-108" w:right="-108" w:firstLine="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4AB0" w:rsidRDefault="001C4AB0">
            <w:pPr>
              <w:ind w:left="-108" w:right="-108" w:firstLine="108"/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4AB0" w:rsidRDefault="00E3719E">
            <w:pPr>
              <w:ind w:left="-108" w:right="-108" w:firstLine="108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4AB0" w:rsidRDefault="001C4AB0">
            <w:pPr>
              <w:ind w:left="-108" w:right="-108" w:firstLine="108"/>
              <w:jc w:val="center"/>
              <w:rPr>
                <w:bCs/>
              </w:rPr>
            </w:pPr>
            <w:r>
              <w:rPr>
                <w:bCs/>
              </w:rPr>
              <w:t>РФ, Республика Башкортостан,</w:t>
            </w:r>
          </w:p>
          <w:p w:rsidR="001C4AB0" w:rsidRDefault="001C4AB0">
            <w:pPr>
              <w:ind w:left="-108" w:right="-108" w:firstLine="108"/>
              <w:jc w:val="center"/>
              <w:rPr>
                <w:bCs/>
              </w:rPr>
            </w:pPr>
            <w:r>
              <w:rPr>
                <w:bCs/>
              </w:rPr>
              <w:t xml:space="preserve"> г. Октябрьский, ул. Фрунзе 2.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4AB0" w:rsidRDefault="001C4AB0" w:rsidP="001C4AB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 мере накопления до 31.12.2019</w:t>
            </w:r>
          </w:p>
        </w:tc>
      </w:tr>
      <w:tr w:rsidR="001C4AB0" w:rsidTr="001C4AB0">
        <w:trPr>
          <w:trHeight w:val="378"/>
        </w:trPr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4AB0" w:rsidRDefault="001C4AB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ind w:left="-74"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E3719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pStyle w:val="a8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pStyle w:val="a8"/>
              <w:ind w:left="1"/>
              <w:rPr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ind w:left="33"/>
              <w:rPr>
                <w:bCs/>
                <w:sz w:val="22"/>
                <w:szCs w:val="22"/>
              </w:rPr>
            </w:pP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1C4AB0" w:rsidRDefault="001C4AB0" w:rsidP="001C4AB0">
      <w:pPr>
        <w:rPr>
          <w:b/>
          <w:sz w:val="22"/>
          <w:szCs w:val="22"/>
        </w:rPr>
      </w:pPr>
    </w:p>
    <w:p w:rsidR="001C4AB0" w:rsidRDefault="001C4AB0" w:rsidP="001C4AB0">
      <w:pPr>
        <w:pStyle w:val="a8"/>
        <w:rPr>
          <w:sz w:val="22"/>
          <w:szCs w:val="22"/>
        </w:rPr>
      </w:pPr>
      <w:r>
        <w:rPr>
          <w:sz w:val="22"/>
          <w:szCs w:val="22"/>
        </w:rPr>
        <w:t>*Ориентировочное значение</w:t>
      </w:r>
    </w:p>
    <w:p w:rsidR="001C4AB0" w:rsidRDefault="001C4AB0" w:rsidP="001C4AB0">
      <w:pPr>
        <w:ind w:firstLine="709"/>
        <w:rPr>
          <w:sz w:val="22"/>
          <w:szCs w:val="22"/>
        </w:rPr>
      </w:pPr>
    </w:p>
    <w:p w:rsidR="001C4AB0" w:rsidRDefault="001C4AB0" w:rsidP="001C4AB0">
      <w:pPr>
        <w:ind w:firstLine="709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Итого общая стоимость ТМЦ по настоящему  Приложению №1 Спецификация №2 является окончательной и не может превышать </w:t>
      </w:r>
      <w:r>
        <w:rPr>
          <w:b/>
          <w:sz w:val="24"/>
          <w:szCs w:val="24"/>
        </w:rPr>
        <w:t>_______________ руб</w:t>
      </w:r>
      <w:r>
        <w:rPr>
          <w:sz w:val="24"/>
          <w:szCs w:val="24"/>
        </w:rPr>
        <w:t>. (____________________________рублей)</w:t>
      </w:r>
      <w:r>
        <w:rPr>
          <w:sz w:val="24"/>
          <w:szCs w:val="24"/>
          <w:shd w:val="clear" w:color="auto" w:fill="FFFFFF"/>
        </w:rPr>
        <w:t>, в том числе НДС 20% - ___________ руб. (________________________________рублей).</w:t>
      </w:r>
    </w:p>
    <w:p w:rsidR="001C4AB0" w:rsidRDefault="001C4AB0" w:rsidP="001C4AB0">
      <w:pPr>
        <w:ind w:firstLine="709"/>
        <w:rPr>
          <w:sz w:val="24"/>
          <w:szCs w:val="24"/>
          <w:shd w:val="clear" w:color="auto" w:fill="FFFFFF"/>
        </w:rPr>
      </w:pPr>
    </w:p>
    <w:p w:rsidR="001C4AB0" w:rsidRDefault="001C4AB0" w:rsidP="001C4AB0">
      <w:pPr>
        <w:pStyle w:val="a8"/>
        <w:numPr>
          <w:ilvl w:val="0"/>
          <w:numId w:val="1"/>
        </w:numPr>
        <w:contextualSpacing w:val="0"/>
        <w:rPr>
          <w:shd w:val="clear" w:color="auto" w:fill="FFFFFF"/>
        </w:rPr>
      </w:pPr>
      <w:r>
        <w:rPr>
          <w:shd w:val="clear" w:color="auto" w:fill="FFFFFF"/>
        </w:rPr>
        <w:t>Реализация осуществляется на условиях: Базис поставки – место нахождения ТМЦ</w:t>
      </w:r>
    </w:p>
    <w:p w:rsidR="001C4AB0" w:rsidRDefault="001C4AB0" w:rsidP="001C4AB0">
      <w:pPr>
        <w:pStyle w:val="a8"/>
        <w:numPr>
          <w:ilvl w:val="0"/>
          <w:numId w:val="1"/>
        </w:numPr>
        <w:contextualSpacing w:val="0"/>
        <w:rPr>
          <w:shd w:val="clear" w:color="auto" w:fill="FFFFFF"/>
        </w:rPr>
      </w:pPr>
      <w:r>
        <w:t xml:space="preserve">Реализация ТМЦ осуществляется по факту его наличия на складе Филиала. </w:t>
      </w:r>
    </w:p>
    <w:p w:rsidR="001C4AB0" w:rsidRDefault="001C4AB0" w:rsidP="001C4AB0">
      <w:pPr>
        <w:pStyle w:val="a8"/>
        <w:numPr>
          <w:ilvl w:val="0"/>
          <w:numId w:val="1"/>
        </w:numPr>
        <w:contextualSpacing w:val="0"/>
        <w:rPr>
          <w:shd w:val="clear" w:color="auto" w:fill="FFFFFF"/>
        </w:rPr>
      </w:pPr>
      <w:r>
        <w:lastRenderedPageBreak/>
        <w:t>Суммарный объем лома указанный в Спецификации №1 может быть скорректирован как в сторону уменьшения, так и в сторону увеличения в зависимости от наличия фактического объема ТМЦ на складе Филиала.</w:t>
      </w:r>
    </w:p>
    <w:p w:rsidR="001C4AB0" w:rsidRDefault="001C4AB0" w:rsidP="001C4AB0">
      <w:pPr>
        <w:pStyle w:val="a8"/>
        <w:numPr>
          <w:ilvl w:val="0"/>
          <w:numId w:val="1"/>
        </w:numPr>
        <w:contextualSpacing w:val="0"/>
        <w:rPr>
          <w:shd w:val="clear" w:color="auto" w:fill="FFFFFF"/>
        </w:rPr>
      </w:pPr>
      <w:r>
        <w:rPr>
          <w:shd w:val="clear" w:color="auto" w:fill="FFFFFF"/>
        </w:rPr>
        <w:t xml:space="preserve">Дата собственности и риск случайности гибели переходит к Покупателю </w:t>
      </w:r>
      <w:proofErr w:type="gramStart"/>
      <w:r>
        <w:rPr>
          <w:shd w:val="clear" w:color="auto" w:fill="FFFFFF"/>
        </w:rPr>
        <w:t>с даты поставки</w:t>
      </w:r>
      <w:proofErr w:type="gramEnd"/>
      <w:r>
        <w:rPr>
          <w:shd w:val="clear" w:color="auto" w:fill="FFFFFF"/>
        </w:rPr>
        <w:t xml:space="preserve"> на указанных условиях.</w:t>
      </w:r>
    </w:p>
    <w:p w:rsidR="0054468F" w:rsidRDefault="00E3719E"/>
    <w:sectPr w:rsidR="0054468F" w:rsidSect="00B87B7B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23C8D"/>
    <w:multiLevelType w:val="hybridMultilevel"/>
    <w:tmpl w:val="CD6C6828"/>
    <w:lvl w:ilvl="0" w:tplc="0272068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B0"/>
    <w:rsid w:val="001C4AB0"/>
    <w:rsid w:val="002E035A"/>
    <w:rsid w:val="00542B58"/>
    <w:rsid w:val="00811342"/>
    <w:rsid w:val="0086156F"/>
    <w:rsid w:val="008C370A"/>
    <w:rsid w:val="00A439C5"/>
    <w:rsid w:val="00B670F2"/>
    <w:rsid w:val="00B87B7B"/>
    <w:rsid w:val="00BD1DD8"/>
    <w:rsid w:val="00CE1139"/>
    <w:rsid w:val="00E3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AB0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qFormat/>
    <w:rsid w:val="00BD1D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1D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1D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D1D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_Обычный"/>
    <w:basedOn w:val="a"/>
    <w:qFormat/>
    <w:rsid w:val="00BD1DD8"/>
    <w:rPr>
      <w:sz w:val="24"/>
      <w:szCs w:val="24"/>
    </w:rPr>
  </w:style>
  <w:style w:type="character" w:customStyle="1" w:styleId="10">
    <w:name w:val="Заголовок 1 Знак"/>
    <w:link w:val="1"/>
    <w:rsid w:val="00BD1D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D1DD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D1DD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BD1DD8"/>
    <w:rPr>
      <w:rFonts w:eastAsia="Times New Roman"/>
      <w:b/>
      <w:bCs/>
      <w:sz w:val="28"/>
      <w:szCs w:val="28"/>
    </w:rPr>
  </w:style>
  <w:style w:type="paragraph" w:styleId="a4">
    <w:name w:val="caption"/>
    <w:basedOn w:val="a"/>
    <w:qFormat/>
    <w:rsid w:val="00BD1DD8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uiPriority w:val="22"/>
    <w:qFormat/>
    <w:rsid w:val="00BD1DD8"/>
    <w:rPr>
      <w:rFonts w:cs="Times New Roman"/>
      <w:b/>
      <w:bCs/>
    </w:rPr>
  </w:style>
  <w:style w:type="character" w:styleId="a6">
    <w:name w:val="Emphasis"/>
    <w:uiPriority w:val="20"/>
    <w:qFormat/>
    <w:rsid w:val="00BD1DD8"/>
    <w:rPr>
      <w:i/>
      <w:iCs/>
    </w:rPr>
  </w:style>
  <w:style w:type="paragraph" w:styleId="a7">
    <w:name w:val="No Spacing"/>
    <w:uiPriority w:val="99"/>
    <w:qFormat/>
    <w:rsid w:val="00BD1DD8"/>
    <w:rPr>
      <w:sz w:val="22"/>
      <w:szCs w:val="22"/>
    </w:rPr>
  </w:style>
  <w:style w:type="paragraph" w:styleId="a8">
    <w:name w:val="List Paragraph"/>
    <w:aliases w:val="Bullet_IRAO,Мой Список,AC List 01,Подпись рисунка"/>
    <w:basedOn w:val="a"/>
    <w:link w:val="a9"/>
    <w:uiPriority w:val="99"/>
    <w:qFormat/>
    <w:rsid w:val="00BD1DD8"/>
    <w:pPr>
      <w:ind w:left="720"/>
      <w:contextualSpacing/>
    </w:pPr>
    <w:rPr>
      <w:sz w:val="24"/>
      <w:szCs w:val="24"/>
    </w:rPr>
  </w:style>
  <w:style w:type="character" w:customStyle="1" w:styleId="a9">
    <w:name w:val="Абзац списка Знак"/>
    <w:aliases w:val="Bullet_IRAO Знак,Мой Список Знак,AC List 01 Знак,Подпись рисунка Знак"/>
    <w:link w:val="a8"/>
    <w:uiPriority w:val="34"/>
    <w:locked/>
    <w:rsid w:val="00BD1DD8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C4AB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AB0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qFormat/>
    <w:rsid w:val="00BD1D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1D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1D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D1D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_Обычный"/>
    <w:basedOn w:val="a"/>
    <w:qFormat/>
    <w:rsid w:val="00BD1DD8"/>
    <w:rPr>
      <w:sz w:val="24"/>
      <w:szCs w:val="24"/>
    </w:rPr>
  </w:style>
  <w:style w:type="character" w:customStyle="1" w:styleId="10">
    <w:name w:val="Заголовок 1 Знак"/>
    <w:link w:val="1"/>
    <w:rsid w:val="00BD1D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D1DD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D1DD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BD1DD8"/>
    <w:rPr>
      <w:rFonts w:eastAsia="Times New Roman"/>
      <w:b/>
      <w:bCs/>
      <w:sz w:val="28"/>
      <w:szCs w:val="28"/>
    </w:rPr>
  </w:style>
  <w:style w:type="paragraph" w:styleId="a4">
    <w:name w:val="caption"/>
    <w:basedOn w:val="a"/>
    <w:qFormat/>
    <w:rsid w:val="00BD1DD8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uiPriority w:val="22"/>
    <w:qFormat/>
    <w:rsid w:val="00BD1DD8"/>
    <w:rPr>
      <w:rFonts w:cs="Times New Roman"/>
      <w:b/>
      <w:bCs/>
    </w:rPr>
  </w:style>
  <w:style w:type="character" w:styleId="a6">
    <w:name w:val="Emphasis"/>
    <w:uiPriority w:val="20"/>
    <w:qFormat/>
    <w:rsid w:val="00BD1DD8"/>
    <w:rPr>
      <w:i/>
      <w:iCs/>
    </w:rPr>
  </w:style>
  <w:style w:type="paragraph" w:styleId="a7">
    <w:name w:val="No Spacing"/>
    <w:uiPriority w:val="99"/>
    <w:qFormat/>
    <w:rsid w:val="00BD1DD8"/>
    <w:rPr>
      <w:sz w:val="22"/>
      <w:szCs w:val="22"/>
    </w:rPr>
  </w:style>
  <w:style w:type="paragraph" w:styleId="a8">
    <w:name w:val="List Paragraph"/>
    <w:aliases w:val="Bullet_IRAO,Мой Список,AC List 01,Подпись рисунка"/>
    <w:basedOn w:val="a"/>
    <w:link w:val="a9"/>
    <w:uiPriority w:val="99"/>
    <w:qFormat/>
    <w:rsid w:val="00BD1DD8"/>
    <w:pPr>
      <w:ind w:left="720"/>
      <w:contextualSpacing/>
    </w:pPr>
    <w:rPr>
      <w:sz w:val="24"/>
      <w:szCs w:val="24"/>
    </w:rPr>
  </w:style>
  <w:style w:type="character" w:customStyle="1" w:styleId="a9">
    <w:name w:val="Абзац списка Знак"/>
    <w:aliases w:val="Bullet_IRAO Знак,Мой Список Знак,AC List 01 Знак,Подпись рисунка Знак"/>
    <w:link w:val="a8"/>
    <w:uiPriority w:val="34"/>
    <w:locked/>
    <w:rsid w:val="00BD1DD8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C4AB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Еркеева Римма Фуатовна</dc:creator>
  <cp:lastModifiedBy>Еркеева Римма Фуатовна</cp:lastModifiedBy>
  <cp:revision>2</cp:revision>
  <dcterms:created xsi:type="dcterms:W3CDTF">2019-01-29T07:57:00Z</dcterms:created>
  <dcterms:modified xsi:type="dcterms:W3CDTF">2019-01-29T07:57:00Z</dcterms:modified>
</cp:coreProperties>
</file>